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D15" w:rsidRDefault="00D05B39" w:rsidP="00D05B39">
      <w:pPr>
        <w:pStyle w:val="NoSpacing"/>
        <w:jc w:val="center"/>
      </w:pPr>
      <w:bookmarkStart w:id="0" w:name="_GoBack"/>
      <w:bookmarkEnd w:id="0"/>
      <w:r>
        <w:t>MINUTES</w:t>
      </w:r>
    </w:p>
    <w:p w:rsidR="00D05B39" w:rsidRDefault="00D05B39" w:rsidP="00D05B39">
      <w:pPr>
        <w:pStyle w:val="NoSpacing"/>
        <w:jc w:val="center"/>
      </w:pPr>
      <w:r>
        <w:t>EXECUTIVE BOARD MEETING &amp; CHARTER REVIEW</w:t>
      </w:r>
    </w:p>
    <w:p w:rsidR="00D05B39" w:rsidRDefault="00D05B39" w:rsidP="00D05B39">
      <w:pPr>
        <w:pStyle w:val="NoSpacing"/>
        <w:jc w:val="center"/>
      </w:pPr>
      <w:r>
        <w:t>VIDEOCONFERENCE</w:t>
      </w:r>
    </w:p>
    <w:p w:rsidR="00D05B39" w:rsidRDefault="00D05B39" w:rsidP="00D05B39">
      <w:pPr>
        <w:pStyle w:val="NoSpacing"/>
        <w:jc w:val="center"/>
      </w:pPr>
      <w:r>
        <w:t>APRIL 21, 2015</w:t>
      </w:r>
    </w:p>
    <w:p w:rsidR="00D05B39" w:rsidRDefault="00D05B39" w:rsidP="00D05B39">
      <w:pPr>
        <w:pStyle w:val="NoSpacing"/>
        <w:jc w:val="center"/>
      </w:pPr>
      <w:r>
        <w:t>BURLINGTON NOTRE DAME HIGH SCHOOL &amp; JOHN WOOD COMMUNITY COLLEGE</w:t>
      </w:r>
    </w:p>
    <w:p w:rsidR="00D05B39" w:rsidRDefault="00D05B39" w:rsidP="00D05B39">
      <w:pPr>
        <w:pStyle w:val="NoSpacing"/>
      </w:pPr>
    </w:p>
    <w:p w:rsidR="00D05B39" w:rsidRDefault="00D05B39" w:rsidP="00D05B39">
      <w:pPr>
        <w:pStyle w:val="NoSpacing"/>
      </w:pPr>
    </w:p>
    <w:p w:rsidR="00D05B39" w:rsidRDefault="00D05B39" w:rsidP="00D05B39">
      <w:pPr>
        <w:pStyle w:val="NoSpacing"/>
        <w:rPr>
          <w:u w:val="single"/>
        </w:rPr>
      </w:pPr>
      <w:r>
        <w:rPr>
          <w:u w:val="single"/>
        </w:rPr>
        <w:t>Executive Board Attendance</w:t>
      </w:r>
    </w:p>
    <w:p w:rsidR="00D05B39" w:rsidRDefault="00D05B39" w:rsidP="00D05B39">
      <w:pPr>
        <w:pStyle w:val="NoSpacing"/>
        <w:rPr>
          <w:u w:val="single"/>
        </w:rPr>
        <w:sectPr w:rsidR="00D05B39" w:rsidSect="00AC7A50">
          <w:headerReference w:type="default" r:id="rId7"/>
          <w:pgSz w:w="12240" w:h="15840"/>
          <w:pgMar w:top="1440" w:right="1440" w:bottom="1440" w:left="1440" w:header="720" w:footer="720" w:gutter="0"/>
          <w:cols w:space="720"/>
          <w:docGrid w:linePitch="360"/>
        </w:sectPr>
      </w:pPr>
    </w:p>
    <w:p w:rsidR="00D05B39" w:rsidRPr="00D05B39" w:rsidRDefault="00D05B39" w:rsidP="00D05B39">
      <w:pPr>
        <w:pStyle w:val="NoSpacing"/>
      </w:pPr>
      <w:r w:rsidRPr="00D05B39">
        <w:rPr>
          <w:u w:val="single"/>
        </w:rPr>
        <w:lastRenderedPageBreak/>
        <w:t>Burlington</w:t>
      </w:r>
      <w:r>
        <w:rPr>
          <w:u w:val="single"/>
        </w:rPr>
        <w:t xml:space="preserve"> </w:t>
      </w:r>
      <w:r>
        <w:tab/>
      </w:r>
      <w:r>
        <w:tab/>
      </w:r>
      <w:r>
        <w:tab/>
      </w:r>
      <w:r>
        <w:tab/>
      </w:r>
      <w:r>
        <w:rPr>
          <w:u w:val="single"/>
        </w:rPr>
        <w:t>Quincy</w:t>
      </w:r>
      <w:r>
        <w:tab/>
      </w:r>
      <w:r>
        <w:tab/>
      </w:r>
      <w:r>
        <w:tab/>
      </w:r>
      <w:r>
        <w:tab/>
      </w:r>
      <w:r>
        <w:tab/>
      </w:r>
      <w:r>
        <w:rPr>
          <w:u w:val="single"/>
        </w:rPr>
        <w:t>Phone</w:t>
      </w:r>
    </w:p>
    <w:p w:rsidR="00D05B39" w:rsidRDefault="00D05B39" w:rsidP="00D05B39">
      <w:pPr>
        <w:pStyle w:val="NoSpacing"/>
      </w:pPr>
      <w:r w:rsidRPr="00D05B39">
        <w:t>Robert</w:t>
      </w:r>
      <w:r>
        <w:t xml:space="preserve"> Barlow</w:t>
      </w:r>
      <w:r>
        <w:tab/>
      </w:r>
      <w:r>
        <w:tab/>
      </w:r>
      <w:r>
        <w:tab/>
      </w:r>
      <w:r>
        <w:tab/>
        <w:t>Rick Atwood</w:t>
      </w:r>
      <w:r>
        <w:tab/>
      </w:r>
      <w:r>
        <w:tab/>
      </w:r>
      <w:r>
        <w:tab/>
      </w:r>
      <w:r>
        <w:tab/>
        <w:t>Mike Hausch</w:t>
      </w:r>
    </w:p>
    <w:p w:rsidR="00D05B39" w:rsidRDefault="00D05B39" w:rsidP="00D05B39">
      <w:pPr>
        <w:pStyle w:val="NoSpacing"/>
      </w:pPr>
      <w:r>
        <w:t>Donna Buss</w:t>
      </w:r>
      <w:r>
        <w:tab/>
      </w:r>
      <w:r>
        <w:tab/>
      </w:r>
      <w:r>
        <w:tab/>
      </w:r>
      <w:r>
        <w:tab/>
        <w:t>Brent Babyak</w:t>
      </w:r>
    </w:p>
    <w:p w:rsidR="00D05B39" w:rsidRDefault="00D05B39" w:rsidP="00D05B39">
      <w:pPr>
        <w:pStyle w:val="NoSpacing"/>
      </w:pPr>
      <w:r>
        <w:t>David Carter</w:t>
      </w:r>
      <w:r>
        <w:tab/>
      </w:r>
      <w:r>
        <w:tab/>
      </w:r>
      <w:r>
        <w:tab/>
      </w:r>
      <w:r>
        <w:tab/>
        <w:t>Tom Dickerson</w:t>
      </w:r>
    </w:p>
    <w:p w:rsidR="00D05B39" w:rsidRDefault="00D05B39" w:rsidP="00D05B39">
      <w:pPr>
        <w:pStyle w:val="NoSpacing"/>
      </w:pPr>
      <w:r>
        <w:t>Terri Dowell</w:t>
      </w:r>
      <w:r>
        <w:tab/>
      </w:r>
      <w:r>
        <w:tab/>
      </w:r>
      <w:r>
        <w:tab/>
      </w:r>
      <w:r>
        <w:tab/>
        <w:t>Sarah Fernandez</w:t>
      </w:r>
    </w:p>
    <w:p w:rsidR="00D05B39" w:rsidRDefault="00D05B39" w:rsidP="00D05B39">
      <w:pPr>
        <w:pStyle w:val="NoSpacing"/>
      </w:pPr>
      <w:r>
        <w:t>John McKillip</w:t>
      </w:r>
      <w:r>
        <w:tab/>
      </w:r>
      <w:r>
        <w:tab/>
      </w:r>
      <w:r>
        <w:tab/>
      </w:r>
      <w:r>
        <w:tab/>
        <w:t>Jack Freiburg</w:t>
      </w:r>
    </w:p>
    <w:p w:rsidR="00D05B39" w:rsidRDefault="00D05B39" w:rsidP="00D05B39">
      <w:pPr>
        <w:pStyle w:val="NoSpacing"/>
      </w:pPr>
      <w:r>
        <w:t>Jon Manley</w:t>
      </w:r>
      <w:r>
        <w:tab/>
      </w:r>
      <w:r>
        <w:tab/>
      </w:r>
      <w:r>
        <w:tab/>
      </w:r>
      <w:r>
        <w:tab/>
        <w:t>Brett Gorman</w:t>
      </w:r>
    </w:p>
    <w:p w:rsidR="00D05B39" w:rsidRDefault="00D05B39" w:rsidP="00D05B39">
      <w:pPr>
        <w:pStyle w:val="NoSpacing"/>
      </w:pPr>
      <w:r>
        <w:t>Kevin Mineart</w:t>
      </w:r>
      <w:r>
        <w:tab/>
      </w:r>
      <w:r>
        <w:tab/>
      </w:r>
      <w:r>
        <w:tab/>
      </w:r>
      <w:r>
        <w:tab/>
        <w:t>Dennis Gorman</w:t>
      </w:r>
    </w:p>
    <w:p w:rsidR="00D05B39" w:rsidRDefault="00D05B39" w:rsidP="00D05B39">
      <w:pPr>
        <w:pStyle w:val="NoSpacing"/>
      </w:pPr>
      <w:r>
        <w:t>Jim Sholl</w:t>
      </w:r>
      <w:r>
        <w:tab/>
      </w:r>
      <w:r>
        <w:tab/>
      </w:r>
      <w:r>
        <w:tab/>
      </w:r>
      <w:r>
        <w:tab/>
        <w:t>Cecil Haskins</w:t>
      </w:r>
    </w:p>
    <w:p w:rsidR="00D05B39" w:rsidRDefault="00D05B39" w:rsidP="00D05B39">
      <w:pPr>
        <w:pStyle w:val="NoSpacing"/>
      </w:pPr>
      <w:r>
        <w:t>Rev. Mark Spring</w:t>
      </w:r>
      <w:r>
        <w:tab/>
      </w:r>
      <w:r>
        <w:tab/>
      </w:r>
      <w:r>
        <w:tab/>
        <w:t>Joe Henning</w:t>
      </w:r>
    </w:p>
    <w:p w:rsidR="00D05B39" w:rsidRDefault="00D05B39" w:rsidP="00D05B39">
      <w:pPr>
        <w:pStyle w:val="NoSpacing"/>
      </w:pPr>
      <w:r>
        <w:t>Ron Teater</w:t>
      </w:r>
      <w:r>
        <w:tab/>
      </w:r>
      <w:r>
        <w:tab/>
      </w:r>
      <w:r>
        <w:tab/>
      </w:r>
      <w:r>
        <w:tab/>
        <w:t>Jeff Kennedy</w:t>
      </w:r>
    </w:p>
    <w:p w:rsidR="00D05B39" w:rsidRDefault="00D05B39" w:rsidP="00D05B39">
      <w:pPr>
        <w:pStyle w:val="NoSpacing"/>
      </w:pPr>
      <w:r>
        <w:tab/>
      </w:r>
      <w:r>
        <w:tab/>
      </w:r>
      <w:r>
        <w:tab/>
      </w:r>
      <w:r>
        <w:tab/>
      </w:r>
      <w:r>
        <w:tab/>
        <w:t>Bill Paxton</w:t>
      </w:r>
    </w:p>
    <w:p w:rsidR="00D05B39" w:rsidRPr="00D05B39" w:rsidRDefault="00D05B39" w:rsidP="00D05B39">
      <w:pPr>
        <w:pStyle w:val="NoSpacing"/>
      </w:pPr>
      <w:r w:rsidRPr="00D05B39">
        <w:t xml:space="preserve"> </w:t>
      </w:r>
      <w:r>
        <w:tab/>
      </w:r>
      <w:r>
        <w:tab/>
      </w:r>
      <w:r>
        <w:tab/>
      </w:r>
      <w:r>
        <w:tab/>
      </w:r>
      <w:r>
        <w:tab/>
        <w:t>Jack Sharkey</w:t>
      </w:r>
    </w:p>
    <w:p w:rsidR="00D05B39" w:rsidRDefault="00D05B39" w:rsidP="00D05B39">
      <w:pPr>
        <w:pStyle w:val="NoSpacing"/>
      </w:pPr>
      <w:r>
        <w:tab/>
      </w:r>
      <w:r>
        <w:tab/>
      </w:r>
      <w:r>
        <w:tab/>
      </w:r>
      <w:r>
        <w:tab/>
      </w:r>
      <w:r>
        <w:tab/>
        <w:t>Jeff Terry</w:t>
      </w:r>
    </w:p>
    <w:p w:rsidR="00D05B39" w:rsidRDefault="00D05B39" w:rsidP="00D05B39">
      <w:pPr>
        <w:pStyle w:val="NoSpacing"/>
      </w:pPr>
    </w:p>
    <w:p w:rsidR="00D05B39" w:rsidRDefault="00AC7A50" w:rsidP="00D05B39">
      <w:pPr>
        <w:pStyle w:val="NoSpacing"/>
      </w:pPr>
      <w:r>
        <w:rPr>
          <w:u w:val="single"/>
        </w:rPr>
        <w:t>Other Attendance</w:t>
      </w:r>
    </w:p>
    <w:p w:rsidR="00AC7A50" w:rsidRDefault="00AC7A50" w:rsidP="00D05B39">
      <w:pPr>
        <w:pStyle w:val="NoSpacing"/>
      </w:pPr>
      <w:r>
        <w:t>David Lane</w:t>
      </w:r>
      <w:r>
        <w:tab/>
      </w:r>
      <w:r>
        <w:tab/>
      </w:r>
      <w:r>
        <w:tab/>
      </w:r>
      <w:r>
        <w:tab/>
        <w:t>Todd Lamison</w:t>
      </w:r>
    </w:p>
    <w:p w:rsidR="00AC7A50" w:rsidRDefault="00AC7A50" w:rsidP="00D05B39">
      <w:pPr>
        <w:pStyle w:val="NoSpacing"/>
      </w:pPr>
      <w:r>
        <w:t>Josh Schier</w:t>
      </w:r>
      <w:r>
        <w:tab/>
      </w:r>
      <w:r>
        <w:tab/>
      </w:r>
      <w:r>
        <w:tab/>
      </w:r>
      <w:r>
        <w:tab/>
        <w:t>Mike McCarthy</w:t>
      </w:r>
    </w:p>
    <w:p w:rsidR="00AC7A50" w:rsidRDefault="00AC7A50" w:rsidP="00D05B39">
      <w:pPr>
        <w:pStyle w:val="NoSpacing"/>
      </w:pPr>
      <w:r>
        <w:tab/>
      </w:r>
      <w:r>
        <w:tab/>
      </w:r>
      <w:r>
        <w:tab/>
      </w:r>
      <w:r>
        <w:tab/>
      </w:r>
      <w:r>
        <w:tab/>
        <w:t>Bruce Moechnig</w:t>
      </w:r>
    </w:p>
    <w:p w:rsidR="00AC7A50" w:rsidRPr="00AC7A50" w:rsidRDefault="00AC7A50" w:rsidP="00D05B39">
      <w:pPr>
        <w:pStyle w:val="NoSpacing"/>
      </w:pPr>
      <w:r>
        <w:tab/>
      </w:r>
      <w:r>
        <w:tab/>
      </w:r>
      <w:r>
        <w:tab/>
      </w:r>
      <w:r>
        <w:tab/>
      </w:r>
      <w:r>
        <w:tab/>
        <w:t>Rosanna Voss</w:t>
      </w:r>
    </w:p>
    <w:p w:rsidR="00D05B39" w:rsidRDefault="00D05B39" w:rsidP="00D05B39">
      <w:pPr>
        <w:pStyle w:val="NoSpacing"/>
        <w:sectPr w:rsidR="00D05B39" w:rsidSect="00AC7A50">
          <w:type w:val="continuous"/>
          <w:pgSz w:w="12240" w:h="15840"/>
          <w:pgMar w:top="1440" w:right="1440" w:bottom="1440" w:left="1440" w:header="720" w:footer="720" w:gutter="0"/>
          <w:cols w:space="720"/>
          <w:docGrid w:linePitch="360"/>
        </w:sectPr>
      </w:pPr>
    </w:p>
    <w:p w:rsidR="00D05B39" w:rsidRDefault="00D05B39" w:rsidP="00D05B39">
      <w:pPr>
        <w:pStyle w:val="NoSpacing"/>
      </w:pPr>
    </w:p>
    <w:p w:rsidR="00D05B39" w:rsidRDefault="00D05B39" w:rsidP="00D05B39">
      <w:pPr>
        <w:pStyle w:val="NoSpacing"/>
      </w:pPr>
    </w:p>
    <w:p w:rsidR="00D05B39" w:rsidRDefault="00AC7A50" w:rsidP="00D05B39">
      <w:pPr>
        <w:pStyle w:val="NoSpacing"/>
      </w:pPr>
      <w:r>
        <w:t>Joe Henning opened the meeting at 5:30 p.m.  Quorum was declared.  Joe welcomed everyone to the first full board meeting since the annual meeting.</w:t>
      </w:r>
    </w:p>
    <w:p w:rsidR="00AC7A50" w:rsidRDefault="00AC7A50" w:rsidP="00D05B39">
      <w:pPr>
        <w:pStyle w:val="NoSpacing"/>
      </w:pPr>
    </w:p>
    <w:p w:rsidR="00AC7A50" w:rsidRDefault="00AC7A50" w:rsidP="00D05B39">
      <w:pPr>
        <w:pStyle w:val="NoSpacing"/>
      </w:pPr>
      <w:r>
        <w:rPr>
          <w:u w:val="single"/>
        </w:rPr>
        <w:t>Action Items</w:t>
      </w:r>
      <w:r>
        <w:t>:</w:t>
      </w:r>
    </w:p>
    <w:p w:rsidR="00AC7A50" w:rsidRDefault="00AC7A50" w:rsidP="00AC7A50">
      <w:pPr>
        <w:pStyle w:val="NoSpacing"/>
        <w:numPr>
          <w:ilvl w:val="0"/>
          <w:numId w:val="2"/>
        </w:numPr>
      </w:pPr>
      <w:r>
        <w:t>MOTION (by Dennis Gorman, seconded by Fr. Mark Spring) TO APPROVE THE DECEMBER BOARD MINUTES, AND ACCEPT THE JANUARY EXECUTIVE COMMITTEE MINUTES AND MARCH EXECUTIVE COMMITTEE MINUTES AS SUBMITTED.  Motion carried.</w:t>
      </w:r>
    </w:p>
    <w:p w:rsidR="00AC7A50" w:rsidRDefault="00AC7A50" w:rsidP="00AC7A50">
      <w:pPr>
        <w:pStyle w:val="NoSpacing"/>
        <w:numPr>
          <w:ilvl w:val="0"/>
          <w:numId w:val="2"/>
        </w:numPr>
      </w:pPr>
      <w:r>
        <w:t>MOTION (by Jack Freiburg, seconded by Jeff Terry) TO APPROVE THE TREASURER’S REPORT.  Motion carried.</w:t>
      </w:r>
    </w:p>
    <w:p w:rsidR="00AC7A50" w:rsidRDefault="00AC7A50" w:rsidP="00AC7A50">
      <w:pPr>
        <w:pStyle w:val="NoSpacing"/>
        <w:numPr>
          <w:ilvl w:val="0"/>
          <w:numId w:val="2"/>
        </w:numPr>
      </w:pPr>
      <w:r>
        <w:t>MOTION (by Fr. Mark Spring, seconded by Cecil Haskins) TO AUTHORIZE TODD LAMISON AND JOE HENNING AS RECIPIENTS OF INFORMATION FOR STATE CENTRAL BANK.  Motion carried.</w:t>
      </w:r>
    </w:p>
    <w:p w:rsidR="00AC7A50" w:rsidRDefault="00AC7A50" w:rsidP="00AC7A50">
      <w:pPr>
        <w:pStyle w:val="NoSpacing"/>
        <w:numPr>
          <w:ilvl w:val="0"/>
          <w:numId w:val="2"/>
        </w:numPr>
      </w:pPr>
      <w:r>
        <w:t xml:space="preserve">MOTION (by Bill Paxton, seconded by Jeff Terry) TO APPROVE APPOINTMENT OF AUDIT COMMITTEE MEMBERS AS FOLLOWS – BOARD MEMBERS WILL DURYEA, BRETT GORMAN, CHARLIE BACH; PUBLIC MEMBERS JUDY GRAHAM, </w:t>
      </w:r>
      <w:r>
        <w:lastRenderedPageBreak/>
        <w:t>MISTY SCOTT; EX OFFICIO MEMBERS BILL DANIELS, JOHN MC KILLIP, TODD LAMISON, RYAN BARNES.  Motion carried.</w:t>
      </w:r>
    </w:p>
    <w:p w:rsidR="00AC7A50" w:rsidRDefault="00AC7A50" w:rsidP="00AC7A50">
      <w:pPr>
        <w:pStyle w:val="NoSpacing"/>
      </w:pPr>
    </w:p>
    <w:p w:rsidR="00AC7A50" w:rsidRDefault="00AC7A50" w:rsidP="00AC7A50">
      <w:pPr>
        <w:pStyle w:val="NoSpacing"/>
      </w:pPr>
      <w:r>
        <w:rPr>
          <w:u w:val="single"/>
        </w:rPr>
        <w:t>Report Items</w:t>
      </w:r>
      <w:r>
        <w:t>:</w:t>
      </w:r>
    </w:p>
    <w:p w:rsidR="00AC7A50" w:rsidRDefault="00BD55AE" w:rsidP="00AC7A50">
      <w:pPr>
        <w:pStyle w:val="NoSpacing"/>
        <w:numPr>
          <w:ilvl w:val="0"/>
          <w:numId w:val="3"/>
        </w:numPr>
      </w:pPr>
      <w:r>
        <w:rPr>
          <w:u w:val="single"/>
        </w:rPr>
        <w:t>Forestry Management</w:t>
      </w:r>
      <w:r>
        <w:t xml:space="preserve"> (Jack Freiburg):  Jack shared a PowerPoint presentation on the update of the forestry management.  60% of harvestable acres have been cut at Saukenauk Scout Reservation.  So far, $236,000 income has been received from both Saukenauk Scout Reservation and Camp Eastman.  Approximately $140,000 to $175,000 income is remaining.  Usually, logging occurs every 20 to 25 years.  Last time it was done was about 40 years ago.  Should have been done in the 1980’s and again now.  We want to be able to manage this, and this resource is well taken care of.</w:t>
      </w:r>
    </w:p>
    <w:p w:rsidR="00BD55AE" w:rsidRDefault="00BD55AE" w:rsidP="00AC7A50">
      <w:pPr>
        <w:pStyle w:val="NoSpacing"/>
        <w:numPr>
          <w:ilvl w:val="0"/>
          <w:numId w:val="3"/>
        </w:numPr>
      </w:pPr>
      <w:r>
        <w:rPr>
          <w:u w:val="single"/>
        </w:rPr>
        <w:t>Charter Review</w:t>
      </w:r>
      <w:r>
        <w:t xml:space="preserve"> (Mike McCarthy):  Our Area Director, Mike McCarthy, shared a PowerPoint presentation.  Mike explained there is some comparison council data within some slides; four councils similar in demographics, size, and budget.  The Gold is a council National selected for us and is a “super achiever”.  Generally, our council performed extremely well with </w:t>
      </w:r>
      <w:r>
        <w:rPr>
          <w:i/>
        </w:rPr>
        <w:t>Journey to Excellence</w:t>
      </w:r>
      <w:r>
        <w:t xml:space="preserve"> (JTE).  We have a very healthy operating fund surplus.  Popcorn continues to do well.  Operating income for popcorn is 25%.  Focus on long-term estate planning gifts for endowment, as opposed to immediate cash gifts.  Net Debt Position is very healthy, over 5-year history from $179,000 to over $617,000 is just outstanding.  Very healthy cash position.  Total Market Share is trending above both region and national.  Cub Scout Market Share well ahead of national average and above region.  Boy Scout Market Share, similar story here.  94% of all Cub Scouts become Boy Scouts.  Venturing is pretty typical.  Venturing is very cyclical.  There are some new venturing programs rolling out this year.  Exploring, one area under area average, but above national average.  This is a real opportunity for growth.  Todd and his staff will be in Cedar Rapids for an Exploring Conference the end of this week.  Membership/youth growth </w:t>
      </w:r>
      <w:r w:rsidR="00845D8F">
        <w:t>is over 10% loss.  Youth retention, council is above area and right at national average.  Cub Scout Advancement is outstanding.  Boy Scout Advancement did not score.  Mike suggested possibly targeting the 10% of Troops having the lowest advancement.  Advancement and camping have a direct relation to retention.  Cub Scout Advancement is performing very well, ahead of both regional and national averages.  Boy Scout Advancement rate is below both national and region averages.  Cub Camp Attendance is at 73% and is something to be very proud of.  Most Area 3 councils are in the 60% range.  Units per Commissioner = 2.3.  Try to target 1.3.  National is 3.7, Area is 3.6.  Voice of the Scout has 62% Email Saturation which is above the national standard of 55%.  Response Rate is almost 14% which is also great; National is 8%.  Net Promoter Score (would they promote Scouting to someone else) is 52.3%, national is 55%.  This could possibly be due to when the survey was done (negative press last year).  Leadership &amp; Governance, the council is performing generally well.  Contact Leaders Trained about 53%, strong performance; national average is about 42%.  The more leaders we get trained, the better the quality of the program.</w:t>
      </w:r>
      <w:r w:rsidR="00D732AC">
        <w:t xml:space="preserve">  Top Leaders Trained well above.  Youth Protection Training (YPT), asking council to focus on.  Currently 60.5% YPT trained.  Councils are expected to be over 90%.  Encouraging all councils to get leaders YPT trained.  Cecil stated the council has currently moved to #4 in Area 3 and is now above 90%.  Mike explained the Council Key3 have targeted five JTE Criteria for improvement (youth growth, Cub Scout advancement, community service, district leadership, and unit leadership).</w:t>
      </w:r>
    </w:p>
    <w:p w:rsidR="00D732AC" w:rsidRDefault="00D732AC" w:rsidP="00D732AC">
      <w:pPr>
        <w:pStyle w:val="NoSpacing"/>
        <w:numPr>
          <w:ilvl w:val="0"/>
          <w:numId w:val="3"/>
        </w:numPr>
      </w:pPr>
      <w:r>
        <w:rPr>
          <w:u w:val="single"/>
        </w:rPr>
        <w:lastRenderedPageBreak/>
        <w:t>Committee Reports</w:t>
      </w:r>
      <w:r>
        <w:t xml:space="preserve"> (Joe Henning):  Joe stated the Council has implemented sharing reports in writing.  Everyone was asked to review the reports.  There was no further discussion.</w:t>
      </w:r>
    </w:p>
    <w:p w:rsidR="00D732AC" w:rsidRDefault="00D732AC" w:rsidP="00D732AC">
      <w:pPr>
        <w:pStyle w:val="NoSpacing"/>
        <w:numPr>
          <w:ilvl w:val="0"/>
          <w:numId w:val="3"/>
        </w:numPr>
      </w:pPr>
      <w:r>
        <w:rPr>
          <w:u w:val="single"/>
        </w:rPr>
        <w:t>Council Commissioner’s Remarks</w:t>
      </w:r>
      <w:r>
        <w:t xml:space="preserve"> (Cecil Haskins):  Cecil thanked Mike McCarthy and reviewed our Council JTE Dashboard.  Cub Scout Advancement, as of April 12, 2015 shows our Council at 46.55%, a Gold rating.  Community Service is 1.52, a Gold rating.  Scouting for Food is not in there, so this number will go up.  Reporting is the biggest thing that has to happen.</w:t>
      </w:r>
    </w:p>
    <w:p w:rsidR="00D732AC" w:rsidRDefault="00D732AC" w:rsidP="00D732AC">
      <w:pPr>
        <w:pStyle w:val="NoSpacing"/>
        <w:numPr>
          <w:ilvl w:val="0"/>
          <w:numId w:val="3"/>
        </w:numPr>
      </w:pPr>
      <w:r>
        <w:rPr>
          <w:u w:val="single"/>
        </w:rPr>
        <w:t>Scout Executive’s Remarks</w:t>
      </w:r>
      <w:r>
        <w:t xml:space="preserve"> (Todd Lamison):  T</w:t>
      </w:r>
      <w:r w:rsidR="00800451">
        <w:t>odd reported the first several months have been a whirlwind.  He attended First Time Scout Executive Orientation with eight other new Scout Executives in Texas.  Todd thanked everyone for accepting him and getting him involved.  He thanked Ron Teater for setting up this videoconference.  Sarah Fernandez has been working with the Marketing Committee.  Todd and Joe have been talking nearly every day.  Todd has been working on systems and processes to make the entire Council better with plans and strategies moving forward.</w:t>
      </w:r>
    </w:p>
    <w:p w:rsidR="00800451" w:rsidRDefault="00800451" w:rsidP="00D732AC">
      <w:pPr>
        <w:pStyle w:val="NoSpacing"/>
        <w:numPr>
          <w:ilvl w:val="0"/>
          <w:numId w:val="3"/>
        </w:numPr>
      </w:pPr>
      <w:r>
        <w:rPr>
          <w:u w:val="single"/>
        </w:rPr>
        <w:t>Council President’s Remarks</w:t>
      </w:r>
      <w:r>
        <w:t xml:space="preserve"> (Joe Henning):  Joe thanked Kevin and his committee for the work they’ve begun on SWOT analysis for the camps.  Joe also stated the email notice contained separate documents with the hope and thought process for Board members to share these with friends.  Please spread the work when you can.  Sporting Clays desperately needs workers on May 13</w:t>
      </w:r>
      <w:r w:rsidRPr="00800451">
        <w:rPr>
          <w:vertAlign w:val="superscript"/>
        </w:rPr>
        <w:t>th</w:t>
      </w:r>
      <w:r>
        <w:t>.  If Board members are not registered, you are asked to please complete the application and pay your registration fees.  FOS is also very important to the Council; we would like to see 100% Board involvement.  Lastly, Joe is looking forward to the upcoming months.  The Council Key 3 is heading to Philmont in June (with son Wilson Henning in tow).  We are working on the strategic evaluation of the Council.  Dennis Gorman commended Mr. President for a well-run meeting.</w:t>
      </w:r>
    </w:p>
    <w:p w:rsidR="00800451" w:rsidRDefault="00800451" w:rsidP="00800451">
      <w:pPr>
        <w:pStyle w:val="NoSpacing"/>
        <w:rPr>
          <w:u w:val="single"/>
        </w:rPr>
      </w:pPr>
    </w:p>
    <w:p w:rsidR="00800451" w:rsidRDefault="00800451" w:rsidP="00800451">
      <w:pPr>
        <w:pStyle w:val="NoSpacing"/>
      </w:pPr>
      <w:r>
        <w:t>Meeting declared adjourned at 6:30 p.m.</w:t>
      </w:r>
    </w:p>
    <w:p w:rsidR="00800451" w:rsidRDefault="00800451" w:rsidP="00800451">
      <w:pPr>
        <w:pStyle w:val="NoSpacing"/>
      </w:pPr>
    </w:p>
    <w:p w:rsidR="00800451" w:rsidRDefault="00800451" w:rsidP="00800451">
      <w:pPr>
        <w:pStyle w:val="NoSpacing"/>
      </w:pPr>
      <w:r>
        <w:t>Respectfully submitted,</w:t>
      </w:r>
    </w:p>
    <w:p w:rsidR="00800451" w:rsidRDefault="00800451" w:rsidP="00800451">
      <w:pPr>
        <w:pStyle w:val="NoSpacing"/>
      </w:pPr>
    </w:p>
    <w:p w:rsidR="00800451" w:rsidRDefault="00800451" w:rsidP="00800451">
      <w:pPr>
        <w:pStyle w:val="NoSpacing"/>
      </w:pPr>
    </w:p>
    <w:p w:rsidR="00800451" w:rsidRDefault="00800451" w:rsidP="00800451">
      <w:pPr>
        <w:pStyle w:val="NoSpacing"/>
      </w:pPr>
    </w:p>
    <w:p w:rsidR="00800451" w:rsidRDefault="00800451" w:rsidP="00800451">
      <w:pPr>
        <w:pStyle w:val="NoSpacing"/>
      </w:pPr>
      <w:r>
        <w:t>Todd Lamison</w:t>
      </w:r>
      <w:r>
        <w:tab/>
      </w:r>
      <w:r>
        <w:tab/>
      </w:r>
      <w:r>
        <w:tab/>
      </w:r>
      <w:r>
        <w:tab/>
      </w:r>
      <w:r>
        <w:tab/>
        <w:t>Attest:  ___________________________________</w:t>
      </w:r>
    </w:p>
    <w:p w:rsidR="00800451" w:rsidRDefault="00800451" w:rsidP="00800451">
      <w:pPr>
        <w:pStyle w:val="NoSpacing"/>
      </w:pPr>
      <w:r>
        <w:t>Scout Executive</w:t>
      </w:r>
      <w:r>
        <w:tab/>
      </w:r>
      <w:r>
        <w:tab/>
      </w:r>
      <w:r>
        <w:tab/>
      </w:r>
      <w:r>
        <w:tab/>
      </w:r>
      <w:r>
        <w:tab/>
        <w:t>Joe Henning, Council President</w:t>
      </w:r>
    </w:p>
    <w:p w:rsidR="00800451" w:rsidRDefault="00800451" w:rsidP="00800451">
      <w:pPr>
        <w:pStyle w:val="NoSpacing"/>
      </w:pPr>
    </w:p>
    <w:p w:rsidR="00800451" w:rsidRPr="00800451" w:rsidRDefault="00800451" w:rsidP="00800451">
      <w:pPr>
        <w:pStyle w:val="NoSpacing"/>
      </w:pPr>
      <w:r>
        <w:t>/rcv</w:t>
      </w:r>
    </w:p>
    <w:p w:rsidR="00D05B39" w:rsidRPr="00D05B39" w:rsidRDefault="00D05B39" w:rsidP="00D05B39">
      <w:pPr>
        <w:pStyle w:val="NoSpacing"/>
      </w:pPr>
    </w:p>
    <w:sectPr w:rsidR="00D05B39" w:rsidRPr="00D05B39" w:rsidSect="00AC7A5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B39" w:rsidRDefault="00D05B39" w:rsidP="00D05B39">
      <w:r>
        <w:separator/>
      </w:r>
    </w:p>
  </w:endnote>
  <w:endnote w:type="continuationSeparator" w:id="0">
    <w:p w:rsidR="00D05B39" w:rsidRDefault="00D05B39" w:rsidP="00D05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B39" w:rsidRDefault="00D05B39" w:rsidP="00D05B39">
      <w:r>
        <w:separator/>
      </w:r>
    </w:p>
  </w:footnote>
  <w:footnote w:type="continuationSeparator" w:id="0">
    <w:p w:rsidR="00D05B39" w:rsidRDefault="00D05B39" w:rsidP="00D05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B39" w:rsidRPr="00D05B39" w:rsidRDefault="00D05B39">
    <w:pPr>
      <w:pStyle w:val="Header"/>
      <w:rPr>
        <w:sz w:val="16"/>
        <w:szCs w:val="16"/>
      </w:rPr>
    </w:pPr>
    <w:r>
      <w:rPr>
        <w:sz w:val="16"/>
        <w:szCs w:val="16"/>
      </w:rPr>
      <w:t>MISSISSIPPI VALLEY COUNCIL</w:t>
    </w:r>
    <w:r w:rsidRPr="00D05B39">
      <w:rPr>
        <w:sz w:val="16"/>
        <w:szCs w:val="16"/>
      </w:rPr>
      <w:ptab w:relativeTo="margin" w:alignment="center" w:leader="none"/>
    </w:r>
    <w:r>
      <w:rPr>
        <w:sz w:val="16"/>
        <w:szCs w:val="16"/>
      </w:rPr>
      <w:t xml:space="preserve"> </w:t>
    </w:r>
    <w:r w:rsidRPr="00D05B39">
      <w:rPr>
        <w:sz w:val="16"/>
        <w:szCs w:val="16"/>
      </w:rPr>
      <w:ptab w:relativeTo="margin" w:alignment="right" w:leader="none"/>
    </w:r>
    <w:r>
      <w:rPr>
        <w:sz w:val="16"/>
        <w:szCs w:val="16"/>
      </w:rPr>
      <w:t>BOY SCOUTS OF AMERICA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01138"/>
    <w:multiLevelType w:val="hybridMultilevel"/>
    <w:tmpl w:val="80B661B2"/>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020DD4"/>
    <w:multiLevelType w:val="hybridMultilevel"/>
    <w:tmpl w:val="15829AA8"/>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2D57100"/>
    <w:multiLevelType w:val="hybridMultilevel"/>
    <w:tmpl w:val="DB420402"/>
    <w:lvl w:ilvl="0" w:tplc="E99C9E0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B39"/>
    <w:rsid w:val="00125C26"/>
    <w:rsid w:val="00335E4E"/>
    <w:rsid w:val="00421C29"/>
    <w:rsid w:val="00464A1E"/>
    <w:rsid w:val="00595B5B"/>
    <w:rsid w:val="00596D15"/>
    <w:rsid w:val="00800451"/>
    <w:rsid w:val="00845D8F"/>
    <w:rsid w:val="00A23A50"/>
    <w:rsid w:val="00AC7A50"/>
    <w:rsid w:val="00BD55AE"/>
    <w:rsid w:val="00D05B39"/>
    <w:rsid w:val="00D73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C7984-6941-48FA-B11E-DF73759F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C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64A1E"/>
    <w:pPr>
      <w:framePr w:w="7920" w:h="1980" w:hRule="exact" w:hSpace="180" w:wrap="auto" w:hAnchor="page" w:xAlign="center" w:yAlign="bottom"/>
      <w:ind w:left="2880"/>
    </w:pPr>
    <w:rPr>
      <w:rFonts w:eastAsiaTheme="majorEastAsia" w:cstheme="majorBidi"/>
      <w:smallCaps/>
    </w:rPr>
  </w:style>
  <w:style w:type="paragraph" w:styleId="NoSpacing">
    <w:name w:val="No Spacing"/>
    <w:uiPriority w:val="1"/>
    <w:qFormat/>
    <w:rsid w:val="00D05B39"/>
  </w:style>
  <w:style w:type="paragraph" w:styleId="Header">
    <w:name w:val="header"/>
    <w:basedOn w:val="Normal"/>
    <w:link w:val="HeaderChar"/>
    <w:uiPriority w:val="99"/>
    <w:unhideWhenUsed/>
    <w:rsid w:val="00D05B39"/>
    <w:pPr>
      <w:tabs>
        <w:tab w:val="center" w:pos="4680"/>
        <w:tab w:val="right" w:pos="9360"/>
      </w:tabs>
    </w:pPr>
  </w:style>
  <w:style w:type="character" w:customStyle="1" w:styleId="HeaderChar">
    <w:name w:val="Header Char"/>
    <w:basedOn w:val="DefaultParagraphFont"/>
    <w:link w:val="Header"/>
    <w:uiPriority w:val="99"/>
    <w:rsid w:val="00D05B39"/>
  </w:style>
  <w:style w:type="paragraph" w:styleId="Footer">
    <w:name w:val="footer"/>
    <w:basedOn w:val="Normal"/>
    <w:link w:val="FooterChar"/>
    <w:uiPriority w:val="99"/>
    <w:unhideWhenUsed/>
    <w:rsid w:val="00D05B39"/>
    <w:pPr>
      <w:tabs>
        <w:tab w:val="center" w:pos="4680"/>
        <w:tab w:val="right" w:pos="9360"/>
      </w:tabs>
    </w:pPr>
  </w:style>
  <w:style w:type="character" w:customStyle="1" w:styleId="FooterChar">
    <w:name w:val="Footer Char"/>
    <w:basedOn w:val="DefaultParagraphFont"/>
    <w:link w:val="Footer"/>
    <w:uiPriority w:val="99"/>
    <w:rsid w:val="00D05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Rosanna Voss</dc:creator>
  <cp:keywords/>
  <dc:description/>
  <cp:lastModifiedBy>Rosanna Voss</cp:lastModifiedBy>
  <cp:revision>2</cp:revision>
  <dcterms:created xsi:type="dcterms:W3CDTF">2015-04-28T18:31:00Z</dcterms:created>
  <dcterms:modified xsi:type="dcterms:W3CDTF">2015-04-28T20:19:00Z</dcterms:modified>
</cp:coreProperties>
</file>